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9CE4" w14:textId="77777777" w:rsidR="005A12D6" w:rsidRPr="005067ED" w:rsidRDefault="005A12D6" w:rsidP="005A12D6">
      <w:pPr>
        <w:pStyle w:val="Bezproreda"/>
        <w:rPr>
          <w:rFonts w:ascii="Cambria" w:hAnsi="Cambria" w:cs="Calibri"/>
          <w:sz w:val="24"/>
          <w:szCs w:val="24"/>
        </w:rPr>
      </w:pPr>
    </w:p>
    <w:p w14:paraId="2F507746" w14:textId="77777777" w:rsidR="00A335D5" w:rsidRPr="0014218F" w:rsidRDefault="005A12D6" w:rsidP="00A335D5">
      <w:pPr>
        <w:pStyle w:val="Zaglavlje"/>
        <w:tabs>
          <w:tab w:val="clear" w:pos="4153"/>
          <w:tab w:val="clear" w:pos="8306"/>
        </w:tabs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5067ED">
        <w:rPr>
          <w:rFonts w:ascii="Cambria" w:hAnsi="Cambria"/>
          <w:sz w:val="24"/>
          <w:szCs w:val="24"/>
        </w:rPr>
        <w:t xml:space="preserve">Na temelju članka </w:t>
      </w:r>
      <w:bookmarkStart w:id="0" w:name="_Hlk209502541"/>
      <w:r w:rsidRPr="005067ED">
        <w:rPr>
          <w:rFonts w:ascii="Cambria" w:hAnsi="Cambria"/>
          <w:sz w:val="24"/>
          <w:szCs w:val="24"/>
        </w:rPr>
        <w:t>89. Zakona o vodnim uslugama (Narodne novine, broj 66/19</w:t>
      </w:r>
      <w:r w:rsidR="001D32F4">
        <w:rPr>
          <w:rFonts w:ascii="Cambria" w:hAnsi="Cambria"/>
          <w:sz w:val="24"/>
          <w:szCs w:val="24"/>
        </w:rPr>
        <w:t>.</w:t>
      </w:r>
      <w:r w:rsidRPr="005067ED">
        <w:rPr>
          <w:rFonts w:ascii="Cambria" w:hAnsi="Cambria"/>
          <w:sz w:val="24"/>
          <w:szCs w:val="24"/>
        </w:rPr>
        <w:t xml:space="preserve">) </w:t>
      </w:r>
      <w:bookmarkEnd w:id="0"/>
      <w:r w:rsidRPr="005067ED">
        <w:rPr>
          <w:rFonts w:ascii="Cambria" w:hAnsi="Cambria" w:cs="Calibri"/>
          <w:iCs/>
          <w:noProof/>
          <w:sz w:val="24"/>
          <w:szCs w:val="24"/>
        </w:rPr>
        <w:t xml:space="preserve">i članka </w:t>
      </w:r>
      <w:r w:rsidRPr="005067ED">
        <w:rPr>
          <w:rFonts w:ascii="Cambria" w:hAnsi="Cambria" w:cs="Calibri"/>
          <w:sz w:val="24"/>
          <w:szCs w:val="24"/>
        </w:rPr>
        <w:t>29. Statuta Općine Gornja Stubica (“Službeni glasnik Krapinsko-zagorske županije” broj:28/18., 06/20. i 11/21.),</w:t>
      </w:r>
      <w:r w:rsidRPr="005067ED">
        <w:rPr>
          <w:rFonts w:ascii="Cambria" w:hAnsi="Cambria" w:cs="Calibri"/>
          <w:iCs/>
          <w:noProof/>
          <w:sz w:val="24"/>
          <w:szCs w:val="24"/>
        </w:rPr>
        <w:t xml:space="preserve"> </w:t>
      </w:r>
      <w:r w:rsidR="00A335D5" w:rsidRPr="0014218F">
        <w:rPr>
          <w:rFonts w:ascii="Cambria" w:hAnsi="Cambria"/>
          <w:sz w:val="24"/>
          <w:szCs w:val="24"/>
        </w:rPr>
        <w:t xml:space="preserve">Općinsko vijeće Općine Gornja Stubica na svojoj </w:t>
      </w:r>
      <w:r w:rsidR="00A335D5">
        <w:rPr>
          <w:rFonts w:ascii="Cambria" w:hAnsi="Cambria"/>
          <w:sz w:val="24"/>
          <w:szCs w:val="24"/>
        </w:rPr>
        <w:t>3.</w:t>
      </w:r>
      <w:r w:rsidR="00A335D5" w:rsidRPr="0014218F">
        <w:rPr>
          <w:rFonts w:ascii="Cambria" w:hAnsi="Cambria"/>
          <w:sz w:val="24"/>
          <w:szCs w:val="24"/>
        </w:rPr>
        <w:t xml:space="preserve"> sjednici održanoj dana</w:t>
      </w:r>
      <w:r w:rsidR="00A335D5">
        <w:rPr>
          <w:rFonts w:ascii="Cambria" w:hAnsi="Cambria"/>
          <w:sz w:val="24"/>
          <w:szCs w:val="24"/>
        </w:rPr>
        <w:t xml:space="preserve"> 30. rujna 2025. </w:t>
      </w:r>
      <w:r w:rsidR="00A335D5" w:rsidRPr="0014218F">
        <w:rPr>
          <w:rFonts w:ascii="Cambria" w:hAnsi="Cambria"/>
          <w:sz w:val="24"/>
          <w:szCs w:val="24"/>
        </w:rPr>
        <w:t>godine, donijelo je</w:t>
      </w:r>
      <w:r w:rsidR="00A335D5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</w:p>
    <w:p w14:paraId="3CFC84DC" w14:textId="77777777" w:rsidR="005A12D6" w:rsidRPr="005067ED" w:rsidRDefault="005A12D6" w:rsidP="00A335D5">
      <w:pPr>
        <w:pStyle w:val="Bezproreda"/>
        <w:ind w:firstLine="708"/>
        <w:rPr>
          <w:rFonts w:ascii="Cambria" w:hAnsi="Cambria"/>
          <w:sz w:val="24"/>
          <w:szCs w:val="24"/>
        </w:rPr>
      </w:pPr>
    </w:p>
    <w:p w14:paraId="3E81C0E4" w14:textId="77777777" w:rsidR="005A12D6" w:rsidRPr="005067ED" w:rsidRDefault="005A12D6" w:rsidP="005A12D6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</w:p>
    <w:p w14:paraId="12D1C3EC" w14:textId="77777777" w:rsidR="005A12D6" w:rsidRPr="005067ED" w:rsidRDefault="00C331F7" w:rsidP="005A12D6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5067ED">
        <w:rPr>
          <w:rFonts w:ascii="Cambria" w:hAnsi="Cambria"/>
          <w:b/>
          <w:bCs/>
          <w:sz w:val="24"/>
          <w:szCs w:val="24"/>
        </w:rPr>
        <w:t>ODLUKU</w:t>
      </w:r>
    </w:p>
    <w:p w14:paraId="1455E717" w14:textId="77777777" w:rsidR="005A12D6" w:rsidRPr="005067ED" w:rsidRDefault="00C331F7" w:rsidP="005A12D6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5067ED">
        <w:rPr>
          <w:rFonts w:ascii="Cambria" w:hAnsi="Cambria"/>
          <w:b/>
          <w:bCs/>
          <w:sz w:val="24"/>
          <w:szCs w:val="24"/>
        </w:rPr>
        <w:t xml:space="preserve">O PRIJENOSU VLASNIŠTVA NAD </w:t>
      </w:r>
      <w:r w:rsidR="00AB3797">
        <w:rPr>
          <w:rFonts w:ascii="Cambria" w:hAnsi="Cambria"/>
          <w:b/>
          <w:bCs/>
          <w:sz w:val="24"/>
          <w:szCs w:val="24"/>
        </w:rPr>
        <w:t>LOKALNIM VODOVODOM DOBRI ZDENCI</w:t>
      </w:r>
    </w:p>
    <w:p w14:paraId="3E8F133B" w14:textId="77777777" w:rsidR="005A12D6" w:rsidRPr="005067ED" w:rsidRDefault="005A12D6" w:rsidP="005A12D6">
      <w:pPr>
        <w:pStyle w:val="Bezproreda"/>
        <w:rPr>
          <w:rFonts w:ascii="Cambria" w:hAnsi="Cambria"/>
          <w:sz w:val="24"/>
          <w:szCs w:val="24"/>
        </w:rPr>
      </w:pPr>
    </w:p>
    <w:p w14:paraId="11E188EA" w14:textId="77777777" w:rsidR="005A12D6" w:rsidRPr="005067ED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5067ED">
        <w:rPr>
          <w:rFonts w:ascii="Cambria" w:hAnsi="Cambria"/>
          <w:b/>
          <w:bCs/>
          <w:sz w:val="24"/>
          <w:szCs w:val="24"/>
        </w:rPr>
        <w:t>Članak 1.</w:t>
      </w:r>
    </w:p>
    <w:p w14:paraId="144E419E" w14:textId="77777777" w:rsidR="005067ED" w:rsidRDefault="00C331F7" w:rsidP="005067ED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Općina </w:t>
      </w:r>
      <w:r w:rsidR="005A12D6" w:rsidRPr="005067ED">
        <w:rPr>
          <w:rFonts w:ascii="Cambria" w:hAnsi="Cambria"/>
          <w:sz w:val="24"/>
          <w:szCs w:val="24"/>
        </w:rPr>
        <w:t>Gornja Stubica</w:t>
      </w:r>
      <w:r w:rsidRPr="005067ED">
        <w:rPr>
          <w:rFonts w:ascii="Cambria" w:hAnsi="Cambria"/>
          <w:sz w:val="24"/>
          <w:szCs w:val="24"/>
        </w:rPr>
        <w:t xml:space="preserve">, OIB: </w:t>
      </w:r>
      <w:r w:rsidR="005A12D6" w:rsidRPr="005067ED">
        <w:rPr>
          <w:rFonts w:ascii="Cambria" w:hAnsi="Cambria"/>
          <w:sz w:val="24"/>
          <w:szCs w:val="24"/>
        </w:rPr>
        <w:t>82071829681</w:t>
      </w:r>
      <w:r w:rsidRPr="005067ED">
        <w:rPr>
          <w:rFonts w:ascii="Cambria" w:hAnsi="Cambria"/>
          <w:sz w:val="24"/>
          <w:szCs w:val="24"/>
        </w:rPr>
        <w:t xml:space="preserve">, prenosi u vlasništvo trgovačkog društva Zagorski vodovod d.o.o., iz Zaboka, MBS: 03016340, OIB: 61979475705 (dalje u tekstu: Javni isporučitelj), </w:t>
      </w:r>
      <w:r w:rsidR="00D4740C">
        <w:rPr>
          <w:rFonts w:ascii="Cambria" w:hAnsi="Cambria"/>
          <w:sz w:val="24"/>
          <w:szCs w:val="24"/>
        </w:rPr>
        <w:t xml:space="preserve">komunalne vodne građevine </w:t>
      </w:r>
      <w:r w:rsidR="001D32F4">
        <w:rPr>
          <w:rFonts w:ascii="Cambria" w:hAnsi="Cambria"/>
          <w:sz w:val="24"/>
          <w:szCs w:val="24"/>
        </w:rPr>
        <w:t>l</w:t>
      </w:r>
      <w:r w:rsidR="00AB3797">
        <w:rPr>
          <w:rFonts w:ascii="Cambria" w:hAnsi="Cambria"/>
          <w:sz w:val="24"/>
          <w:szCs w:val="24"/>
        </w:rPr>
        <w:t>okaln</w:t>
      </w:r>
      <w:r w:rsidR="00D4740C">
        <w:rPr>
          <w:rFonts w:ascii="Cambria" w:hAnsi="Cambria"/>
          <w:sz w:val="24"/>
          <w:szCs w:val="24"/>
        </w:rPr>
        <w:t>og</w:t>
      </w:r>
      <w:r w:rsidR="00AB3797">
        <w:rPr>
          <w:rFonts w:ascii="Cambria" w:hAnsi="Cambria"/>
          <w:sz w:val="24"/>
          <w:szCs w:val="24"/>
        </w:rPr>
        <w:t xml:space="preserve"> vodovod</w:t>
      </w:r>
      <w:r w:rsidR="00D4740C">
        <w:rPr>
          <w:rFonts w:ascii="Cambria" w:hAnsi="Cambria"/>
          <w:sz w:val="24"/>
          <w:szCs w:val="24"/>
        </w:rPr>
        <w:t>a</w:t>
      </w:r>
      <w:r w:rsidR="00AB3797">
        <w:rPr>
          <w:rFonts w:ascii="Cambria" w:hAnsi="Cambria"/>
          <w:sz w:val="24"/>
          <w:szCs w:val="24"/>
        </w:rPr>
        <w:t xml:space="preserve"> </w:t>
      </w:r>
      <w:r w:rsidR="00AB3797" w:rsidRPr="00AB3797">
        <w:rPr>
          <w:rFonts w:ascii="Cambria" w:hAnsi="Cambria"/>
          <w:sz w:val="24"/>
          <w:szCs w:val="24"/>
        </w:rPr>
        <w:t>Dobri Zdenci</w:t>
      </w:r>
      <w:r w:rsidR="00AB3797">
        <w:rPr>
          <w:rFonts w:ascii="Cambria" w:hAnsi="Cambria"/>
          <w:sz w:val="24"/>
          <w:szCs w:val="24"/>
        </w:rPr>
        <w:t xml:space="preserve"> –</w:t>
      </w:r>
      <w:r w:rsidR="00D4740C">
        <w:rPr>
          <w:rFonts w:ascii="Cambria" w:hAnsi="Cambria"/>
          <w:sz w:val="24"/>
          <w:szCs w:val="24"/>
        </w:rPr>
        <w:t xml:space="preserve"> </w:t>
      </w:r>
      <w:r w:rsidR="00AB3797">
        <w:rPr>
          <w:rFonts w:ascii="Cambria" w:hAnsi="Cambria"/>
          <w:sz w:val="24"/>
          <w:szCs w:val="24"/>
        </w:rPr>
        <w:t xml:space="preserve">osim nekretnine koja se vodi pod oznakom k.čbr. 489/2, k.o. Dubovec </w:t>
      </w:r>
      <w:r w:rsidR="00D4740C">
        <w:rPr>
          <w:rFonts w:ascii="Cambria" w:hAnsi="Cambria"/>
          <w:sz w:val="24"/>
          <w:szCs w:val="24"/>
        </w:rPr>
        <w:t xml:space="preserve">i nalazi se </w:t>
      </w:r>
      <w:r w:rsidR="00AB3797">
        <w:rPr>
          <w:rFonts w:ascii="Cambria" w:hAnsi="Cambria"/>
          <w:sz w:val="24"/>
          <w:szCs w:val="24"/>
        </w:rPr>
        <w:t>na adresi Dobri Zdenci 25A</w:t>
      </w:r>
      <w:r w:rsidR="00D05E91">
        <w:rPr>
          <w:rFonts w:ascii="Cambria" w:hAnsi="Cambria"/>
          <w:sz w:val="24"/>
          <w:szCs w:val="24"/>
        </w:rPr>
        <w:t xml:space="preserve"> koja ostaje u vlasništvu Općine Gornja Stubica.</w:t>
      </w:r>
    </w:p>
    <w:p w14:paraId="1937FE40" w14:textId="77777777" w:rsidR="005A12D6" w:rsidRDefault="00C331F7" w:rsidP="005067ED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 Pod komunaln</w:t>
      </w:r>
      <w:r w:rsidR="003A71F7">
        <w:rPr>
          <w:rFonts w:ascii="Cambria" w:hAnsi="Cambria"/>
          <w:sz w:val="24"/>
          <w:szCs w:val="24"/>
        </w:rPr>
        <w:t>i</w:t>
      </w:r>
      <w:r w:rsidR="00AB3797">
        <w:rPr>
          <w:rFonts w:ascii="Cambria" w:hAnsi="Cambria"/>
          <w:sz w:val="24"/>
          <w:szCs w:val="24"/>
        </w:rPr>
        <w:t>m</w:t>
      </w:r>
      <w:r w:rsidRPr="005067ED">
        <w:rPr>
          <w:rFonts w:ascii="Cambria" w:hAnsi="Cambria"/>
          <w:sz w:val="24"/>
          <w:szCs w:val="24"/>
        </w:rPr>
        <w:t xml:space="preserve"> vodn</w:t>
      </w:r>
      <w:r w:rsidR="003A71F7">
        <w:rPr>
          <w:rFonts w:ascii="Cambria" w:hAnsi="Cambria"/>
          <w:sz w:val="24"/>
          <w:szCs w:val="24"/>
        </w:rPr>
        <w:t>i</w:t>
      </w:r>
      <w:r w:rsidRPr="005067ED">
        <w:rPr>
          <w:rFonts w:ascii="Cambria" w:hAnsi="Cambria"/>
          <w:sz w:val="24"/>
          <w:szCs w:val="24"/>
        </w:rPr>
        <w:t>m građevinama iz stavka 1. ovoga članka</w:t>
      </w:r>
      <w:r w:rsidR="00DE2489">
        <w:rPr>
          <w:rFonts w:ascii="Cambria" w:hAnsi="Cambria"/>
          <w:sz w:val="24"/>
          <w:szCs w:val="24"/>
        </w:rPr>
        <w:t>,</w:t>
      </w:r>
      <w:r w:rsidRPr="005067ED">
        <w:rPr>
          <w:rFonts w:ascii="Cambria" w:hAnsi="Cambria"/>
          <w:sz w:val="24"/>
          <w:szCs w:val="24"/>
        </w:rPr>
        <w:t xml:space="preserve"> </w:t>
      </w:r>
      <w:r w:rsidR="00DE2489">
        <w:rPr>
          <w:rFonts w:ascii="Cambria" w:hAnsi="Cambria"/>
          <w:sz w:val="24"/>
          <w:szCs w:val="24"/>
        </w:rPr>
        <w:t xml:space="preserve">koje se prenose Javnom isporučitelju, </w:t>
      </w:r>
      <w:r w:rsidRPr="005067ED">
        <w:rPr>
          <w:rFonts w:ascii="Cambria" w:hAnsi="Cambria"/>
          <w:sz w:val="24"/>
          <w:szCs w:val="24"/>
        </w:rPr>
        <w:t xml:space="preserve">smatraju se </w:t>
      </w:r>
      <w:r w:rsidR="00DE2489">
        <w:rPr>
          <w:rFonts w:ascii="Cambria" w:hAnsi="Cambria"/>
          <w:sz w:val="24"/>
          <w:szCs w:val="24"/>
        </w:rPr>
        <w:t>vodosprema i pripadajući cjevovod</w:t>
      </w:r>
      <w:r w:rsidRPr="005067ED">
        <w:rPr>
          <w:rFonts w:ascii="Cambria" w:hAnsi="Cambria"/>
          <w:sz w:val="24"/>
          <w:szCs w:val="24"/>
        </w:rPr>
        <w:t xml:space="preserve"> </w:t>
      </w:r>
      <w:r w:rsidR="00DE2489">
        <w:rPr>
          <w:rFonts w:ascii="Cambria" w:hAnsi="Cambria"/>
          <w:sz w:val="24"/>
          <w:szCs w:val="24"/>
        </w:rPr>
        <w:t xml:space="preserve">lokalnog vodovoda Dobri Zdenci, </w:t>
      </w:r>
      <w:r w:rsidR="00B829B9" w:rsidRPr="00B829B9">
        <w:rPr>
          <w:rFonts w:ascii="Cambria" w:hAnsi="Cambria"/>
          <w:sz w:val="24"/>
          <w:szCs w:val="24"/>
        </w:rPr>
        <w:t>zajedno sa zemljištem na kojem su izgrađen</w:t>
      </w:r>
      <w:r w:rsidR="00DE2489">
        <w:rPr>
          <w:rFonts w:ascii="Cambria" w:hAnsi="Cambria"/>
          <w:sz w:val="24"/>
          <w:szCs w:val="24"/>
        </w:rPr>
        <w:t>i, knjigovodstvene vrijednosti 119.365,34 eura.</w:t>
      </w:r>
    </w:p>
    <w:p w14:paraId="1421AB67" w14:textId="77777777" w:rsidR="005067ED" w:rsidRPr="005067ED" w:rsidRDefault="005067ED" w:rsidP="005067ED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6AB95333" w14:textId="77777777" w:rsidR="005A12D6" w:rsidRPr="005067ED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5067ED">
        <w:rPr>
          <w:rFonts w:ascii="Cambria" w:hAnsi="Cambria"/>
          <w:b/>
          <w:bCs/>
          <w:sz w:val="24"/>
          <w:szCs w:val="24"/>
        </w:rPr>
        <w:t>Članak 2.</w:t>
      </w:r>
    </w:p>
    <w:p w14:paraId="62B9C1FD" w14:textId="77777777" w:rsidR="005067ED" w:rsidRPr="00660E17" w:rsidRDefault="00C331F7" w:rsidP="005067ED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60E17">
        <w:rPr>
          <w:rFonts w:ascii="Cambria" w:hAnsi="Cambria"/>
          <w:sz w:val="24"/>
          <w:szCs w:val="24"/>
        </w:rPr>
        <w:t xml:space="preserve">Komunalne vodne građevine iz članka 1. ove Odluke prenose se u vlasništvo javnog isporučitelja Zagorski vodovod d.o.o. bez naknade. </w:t>
      </w:r>
    </w:p>
    <w:p w14:paraId="0B53E76C" w14:textId="77777777" w:rsidR="00660E17" w:rsidRPr="00660E17" w:rsidRDefault="00660E17" w:rsidP="005067ED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60E17">
        <w:rPr>
          <w:rFonts w:ascii="Cambria" w:hAnsi="Cambria"/>
          <w:sz w:val="24"/>
          <w:szCs w:val="24"/>
        </w:rPr>
        <w:t>Komunalne vodne građevine iz članka 1. ove Odluke prenose se u viđenom i zatečenom stanju na dan stupanja na snagu ove Odluke.</w:t>
      </w:r>
    </w:p>
    <w:p w14:paraId="2CE1CBEA" w14:textId="77777777" w:rsidR="005067ED" w:rsidRPr="005067ED" w:rsidRDefault="00C331F7" w:rsidP="005067ED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Općina </w:t>
      </w:r>
      <w:r w:rsidR="005067ED" w:rsidRPr="005067ED">
        <w:rPr>
          <w:rFonts w:ascii="Cambria" w:hAnsi="Cambria"/>
          <w:sz w:val="24"/>
          <w:szCs w:val="24"/>
        </w:rPr>
        <w:t>Gornja Stubica</w:t>
      </w:r>
      <w:r w:rsidRPr="005067ED">
        <w:rPr>
          <w:rFonts w:ascii="Cambria" w:hAnsi="Cambria"/>
          <w:sz w:val="24"/>
          <w:szCs w:val="24"/>
        </w:rPr>
        <w:t xml:space="preserve"> dozvoljava javnom isporučitelju Zagorski vodovod d.o.o. da temeljem ove Odluke izvrši uknjižbu prava vlasništva nad komunalnim vodnim građevinama iz članka 1. ove Odluke na svoje ime i to u zemljišnim knjigama Općinskog suda u Donjoj Stubici te drugim javnim očevidnicima. </w:t>
      </w:r>
    </w:p>
    <w:p w14:paraId="6D5893E4" w14:textId="77777777" w:rsidR="005067ED" w:rsidRPr="005067ED" w:rsidRDefault="005067ED" w:rsidP="005067ED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7A2E8165" w14:textId="77777777" w:rsidR="005067ED" w:rsidRPr="005067ED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5067ED">
        <w:rPr>
          <w:rFonts w:ascii="Cambria" w:hAnsi="Cambria"/>
          <w:b/>
          <w:bCs/>
          <w:sz w:val="24"/>
          <w:szCs w:val="24"/>
        </w:rPr>
        <w:t xml:space="preserve">Članak </w:t>
      </w:r>
      <w:r w:rsidR="00DE2489">
        <w:rPr>
          <w:rFonts w:ascii="Cambria" w:hAnsi="Cambria"/>
          <w:b/>
          <w:bCs/>
          <w:sz w:val="24"/>
          <w:szCs w:val="24"/>
        </w:rPr>
        <w:t>3</w:t>
      </w:r>
      <w:r w:rsidRPr="005067ED">
        <w:rPr>
          <w:rFonts w:ascii="Cambria" w:hAnsi="Cambria"/>
          <w:b/>
          <w:bCs/>
          <w:sz w:val="24"/>
          <w:szCs w:val="24"/>
        </w:rPr>
        <w:t>.</w:t>
      </w:r>
    </w:p>
    <w:p w14:paraId="6526EB5D" w14:textId="77777777" w:rsidR="005067ED" w:rsidRPr="005067ED" w:rsidRDefault="00C331F7" w:rsidP="00D4740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Javni isporučitelj vodnih usluga Zagorski vodovod d.o.o. dužan je evidentirati komunalne vodne građevine iz članka 1. ove Odluke u svojim poslovnim knjigama u roku od 30 dana od dana stupanja na snagu ove Odluke. </w:t>
      </w:r>
    </w:p>
    <w:p w14:paraId="21202960" w14:textId="77777777" w:rsidR="005067ED" w:rsidRPr="005067ED" w:rsidRDefault="00C331F7" w:rsidP="00D4740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Na temelju ove Odluke isknjižit će se iz poslovnih knjiga Općine </w:t>
      </w:r>
      <w:r w:rsidR="005067ED" w:rsidRPr="005067ED">
        <w:rPr>
          <w:rFonts w:ascii="Cambria" w:hAnsi="Cambria"/>
          <w:sz w:val="24"/>
          <w:szCs w:val="24"/>
        </w:rPr>
        <w:t>Gornja Stubica</w:t>
      </w:r>
      <w:r w:rsidRPr="005067ED">
        <w:rPr>
          <w:rFonts w:ascii="Cambria" w:hAnsi="Cambria"/>
          <w:sz w:val="24"/>
          <w:szCs w:val="24"/>
        </w:rPr>
        <w:t xml:space="preserve"> sve komunalne vodne građevine iz Popisa iz članka 2. ove Odluke.</w:t>
      </w:r>
    </w:p>
    <w:p w14:paraId="69E01280" w14:textId="77777777" w:rsidR="005067ED" w:rsidRPr="005067ED" w:rsidRDefault="00C331F7" w:rsidP="00D4740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Javni isporučitelj vodnih usluga Zagorski vodovod d.o.o. dužan je komunalne vodne građevine predane u vlasništvo održavati, čuvati i koristiti za namjene kojima služe. </w:t>
      </w:r>
    </w:p>
    <w:p w14:paraId="5432B568" w14:textId="77777777" w:rsidR="005067ED" w:rsidRDefault="005067ED" w:rsidP="005A12D6">
      <w:pPr>
        <w:pStyle w:val="Bezproreda"/>
        <w:rPr>
          <w:rFonts w:ascii="Cambria" w:hAnsi="Cambria"/>
          <w:sz w:val="24"/>
          <w:szCs w:val="24"/>
        </w:rPr>
      </w:pPr>
    </w:p>
    <w:p w14:paraId="386628C1" w14:textId="77777777" w:rsidR="00DE2489" w:rsidRDefault="00DE2489" w:rsidP="005A12D6">
      <w:pPr>
        <w:pStyle w:val="Bezproreda"/>
        <w:rPr>
          <w:rFonts w:ascii="Cambria" w:hAnsi="Cambria"/>
          <w:sz w:val="24"/>
          <w:szCs w:val="24"/>
        </w:rPr>
      </w:pPr>
    </w:p>
    <w:p w14:paraId="42364303" w14:textId="77777777" w:rsidR="00DE2489" w:rsidRPr="005067ED" w:rsidRDefault="00DE2489" w:rsidP="005A12D6">
      <w:pPr>
        <w:pStyle w:val="Bezproreda"/>
        <w:rPr>
          <w:rFonts w:ascii="Cambria" w:hAnsi="Cambria"/>
          <w:sz w:val="24"/>
          <w:szCs w:val="24"/>
        </w:rPr>
      </w:pPr>
    </w:p>
    <w:p w14:paraId="36B5AE32" w14:textId="77777777" w:rsidR="005067ED" w:rsidRPr="005067ED" w:rsidRDefault="005067ED" w:rsidP="005A12D6">
      <w:pPr>
        <w:pStyle w:val="Bezproreda"/>
        <w:rPr>
          <w:rFonts w:ascii="Cambria" w:hAnsi="Cambria"/>
          <w:sz w:val="24"/>
          <w:szCs w:val="24"/>
        </w:rPr>
      </w:pPr>
    </w:p>
    <w:p w14:paraId="72E8816A" w14:textId="77777777" w:rsidR="005067ED" w:rsidRPr="00630AE3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630AE3">
        <w:rPr>
          <w:rFonts w:ascii="Cambria" w:hAnsi="Cambria"/>
          <w:b/>
          <w:bCs/>
          <w:sz w:val="24"/>
          <w:szCs w:val="24"/>
        </w:rPr>
        <w:t xml:space="preserve">Članak </w:t>
      </w:r>
      <w:r w:rsidR="00DE2489">
        <w:rPr>
          <w:rFonts w:ascii="Cambria" w:hAnsi="Cambria"/>
          <w:b/>
          <w:bCs/>
          <w:sz w:val="24"/>
          <w:szCs w:val="24"/>
        </w:rPr>
        <w:t>4</w:t>
      </w:r>
      <w:r w:rsidRPr="00630AE3">
        <w:rPr>
          <w:rFonts w:ascii="Cambria" w:hAnsi="Cambria"/>
          <w:b/>
          <w:bCs/>
          <w:sz w:val="24"/>
          <w:szCs w:val="24"/>
        </w:rPr>
        <w:t>.</w:t>
      </w:r>
    </w:p>
    <w:p w14:paraId="5CB9A3C3" w14:textId="77777777" w:rsidR="005067ED" w:rsidRPr="005067ED" w:rsidRDefault="00C331F7" w:rsidP="00D4740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 xml:space="preserve">Komunalne vodne građevine iz članka 1. Ove Odluke ne mogu se opteretiti založnim pravom niti biti predmetom ovrhe, niti mogu ulaziti u stečajnu ili likvidacijsku masu te se u slučaju stečaja ili likvidacije Javnog isporučitelja izlučuju u vlasništvo Općine </w:t>
      </w:r>
      <w:r w:rsidR="005067ED" w:rsidRPr="005067ED">
        <w:rPr>
          <w:rFonts w:ascii="Cambria" w:hAnsi="Cambria"/>
          <w:sz w:val="24"/>
          <w:szCs w:val="24"/>
        </w:rPr>
        <w:t>Gornja Stubica</w:t>
      </w:r>
      <w:r w:rsidRPr="005067ED">
        <w:rPr>
          <w:rFonts w:ascii="Cambria" w:hAnsi="Cambria"/>
          <w:sz w:val="24"/>
          <w:szCs w:val="24"/>
        </w:rPr>
        <w:t xml:space="preserve">. </w:t>
      </w:r>
    </w:p>
    <w:p w14:paraId="58CC4B2D" w14:textId="77777777" w:rsidR="005067ED" w:rsidRPr="005067ED" w:rsidRDefault="00C331F7" w:rsidP="00D4740C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5067ED">
        <w:rPr>
          <w:rFonts w:ascii="Cambria" w:hAnsi="Cambria"/>
          <w:sz w:val="24"/>
          <w:szCs w:val="24"/>
        </w:rPr>
        <w:t>Prijenos vlasništva nad komunalnim vodnim građevinama nije oporeziv porezom na promet nekretnina sukladno članku 102. Zakona o vodnim uslugama (Narodne novine, broj 66/19).</w:t>
      </w:r>
    </w:p>
    <w:p w14:paraId="306CE74C" w14:textId="77777777" w:rsidR="005067ED" w:rsidRPr="005067ED" w:rsidRDefault="005067ED" w:rsidP="005A12D6">
      <w:pPr>
        <w:pStyle w:val="Bezproreda"/>
        <w:rPr>
          <w:rFonts w:ascii="Cambria" w:hAnsi="Cambria"/>
          <w:sz w:val="24"/>
          <w:szCs w:val="24"/>
        </w:rPr>
      </w:pPr>
    </w:p>
    <w:p w14:paraId="5CF2224E" w14:textId="77777777" w:rsidR="005067ED" w:rsidRPr="00630AE3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630AE3">
        <w:rPr>
          <w:rFonts w:ascii="Cambria" w:hAnsi="Cambria"/>
          <w:b/>
          <w:bCs/>
          <w:sz w:val="24"/>
          <w:szCs w:val="24"/>
        </w:rPr>
        <w:lastRenderedPageBreak/>
        <w:t xml:space="preserve">Članak </w:t>
      </w:r>
      <w:r w:rsidR="00DE2489">
        <w:rPr>
          <w:rFonts w:ascii="Cambria" w:hAnsi="Cambria"/>
          <w:b/>
          <w:bCs/>
          <w:sz w:val="24"/>
          <w:szCs w:val="24"/>
        </w:rPr>
        <w:t>5</w:t>
      </w:r>
      <w:r w:rsidRPr="00630AE3">
        <w:rPr>
          <w:rFonts w:ascii="Cambria" w:hAnsi="Cambria"/>
          <w:b/>
          <w:bCs/>
          <w:sz w:val="24"/>
          <w:szCs w:val="24"/>
        </w:rPr>
        <w:t>.</w:t>
      </w:r>
    </w:p>
    <w:p w14:paraId="501AE00E" w14:textId="77777777" w:rsidR="00B829B9" w:rsidRPr="00B829B9" w:rsidRDefault="00660E17" w:rsidP="00B829B9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B829B9">
        <w:rPr>
          <w:rFonts w:ascii="Cambria" w:hAnsi="Cambria"/>
          <w:sz w:val="24"/>
          <w:szCs w:val="24"/>
        </w:rPr>
        <w:t xml:space="preserve">Međusobna prava i obveze između Općine Gornja Stubica i Javnog isporučitelja, vezana uz prijenos komunalnih vodnih građevina iz članka 1. ove Odluke, uredit će se posebnim ugovorom. </w:t>
      </w:r>
      <w:r w:rsidR="00B829B9" w:rsidRPr="00B829B9">
        <w:rPr>
          <w:rFonts w:ascii="Cambria" w:hAnsi="Cambria"/>
          <w:sz w:val="24"/>
          <w:szCs w:val="24"/>
        </w:rPr>
        <w:t xml:space="preserve">               </w:t>
      </w:r>
    </w:p>
    <w:p w14:paraId="32124B22" w14:textId="77777777" w:rsidR="005067ED" w:rsidRPr="00B829B9" w:rsidRDefault="00660E17" w:rsidP="00B829B9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B829B9">
        <w:rPr>
          <w:rFonts w:ascii="Cambria" w:hAnsi="Cambria"/>
          <w:sz w:val="24"/>
          <w:szCs w:val="24"/>
        </w:rPr>
        <w:t>Ovlašćuje se općinski načelnik Općine Gornja Stubica na potpisivanje ugovora o prijenosu komunalnih vodnih građevina iz stavka 1.ovog članka te na poduzimanje svih radnji vezanih uz provođenje ove Odluke.</w:t>
      </w:r>
    </w:p>
    <w:p w14:paraId="02D92D39" w14:textId="77777777" w:rsidR="005067ED" w:rsidRPr="005067ED" w:rsidRDefault="005067ED" w:rsidP="005A12D6">
      <w:pPr>
        <w:pStyle w:val="Bezproreda"/>
        <w:rPr>
          <w:rFonts w:ascii="Cambria" w:hAnsi="Cambria"/>
          <w:sz w:val="24"/>
          <w:szCs w:val="24"/>
        </w:rPr>
      </w:pPr>
    </w:p>
    <w:p w14:paraId="60A89D53" w14:textId="77777777" w:rsidR="005067ED" w:rsidRPr="00630AE3" w:rsidRDefault="00C331F7" w:rsidP="005067ED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630AE3">
        <w:rPr>
          <w:rFonts w:ascii="Cambria" w:hAnsi="Cambria"/>
          <w:b/>
          <w:bCs/>
          <w:sz w:val="24"/>
          <w:szCs w:val="24"/>
        </w:rPr>
        <w:t xml:space="preserve">Članak </w:t>
      </w:r>
      <w:r w:rsidR="00DE2489">
        <w:rPr>
          <w:rFonts w:ascii="Cambria" w:hAnsi="Cambria"/>
          <w:b/>
          <w:bCs/>
          <w:sz w:val="24"/>
          <w:szCs w:val="24"/>
        </w:rPr>
        <w:t>6</w:t>
      </w:r>
      <w:r w:rsidRPr="00630AE3">
        <w:rPr>
          <w:rFonts w:ascii="Cambria" w:hAnsi="Cambria"/>
          <w:b/>
          <w:bCs/>
          <w:sz w:val="24"/>
          <w:szCs w:val="24"/>
        </w:rPr>
        <w:t>.</w:t>
      </w:r>
    </w:p>
    <w:p w14:paraId="3FA86D25" w14:textId="77777777" w:rsidR="005067ED" w:rsidRPr="005067ED" w:rsidRDefault="005067ED" w:rsidP="00D4740C">
      <w:pPr>
        <w:ind w:firstLine="708"/>
        <w:jc w:val="both"/>
        <w:rPr>
          <w:rFonts w:ascii="Cambria" w:hAnsi="Cambria" w:cs="Calibri"/>
          <w:iCs/>
          <w:sz w:val="24"/>
          <w:szCs w:val="24"/>
        </w:rPr>
      </w:pPr>
      <w:r w:rsidRPr="005067ED">
        <w:rPr>
          <w:rFonts w:ascii="Cambria" w:hAnsi="Cambria" w:cs="Calibri"/>
          <w:iCs/>
          <w:sz w:val="24"/>
          <w:szCs w:val="24"/>
        </w:rPr>
        <w:t>Ova Odluka stupa na snagu osmog dana od dana objave u „Službenom glasniku Krapinsko-zagorske županije“.</w:t>
      </w:r>
    </w:p>
    <w:p w14:paraId="20CD403C" w14:textId="77777777" w:rsidR="00E566D9" w:rsidRPr="005067ED" w:rsidRDefault="00E566D9" w:rsidP="00E566D9">
      <w:pPr>
        <w:pStyle w:val="Bezproreda"/>
        <w:rPr>
          <w:rFonts w:ascii="Cambria" w:hAnsi="Cambria" w:cs="Calibri"/>
          <w:sz w:val="24"/>
          <w:szCs w:val="24"/>
        </w:rPr>
      </w:pPr>
      <w:r w:rsidRPr="005067ED">
        <w:rPr>
          <w:rFonts w:ascii="Cambria" w:hAnsi="Cambria" w:cs="Calibri"/>
          <w:sz w:val="24"/>
          <w:szCs w:val="24"/>
        </w:rPr>
        <w:t xml:space="preserve">KLASA: </w:t>
      </w:r>
      <w:r>
        <w:rPr>
          <w:rFonts w:ascii="Cambria" w:hAnsi="Cambria" w:cs="Calibri"/>
          <w:sz w:val="24"/>
          <w:szCs w:val="24"/>
        </w:rPr>
        <w:t>325-01/25-01/015</w:t>
      </w:r>
    </w:p>
    <w:p w14:paraId="7D261349" w14:textId="77777777" w:rsidR="00E566D9" w:rsidRPr="005067ED" w:rsidRDefault="00E566D9" w:rsidP="00E566D9">
      <w:pPr>
        <w:pStyle w:val="Bezproreda"/>
        <w:rPr>
          <w:rFonts w:ascii="Cambria" w:hAnsi="Cambria" w:cs="Calibri"/>
          <w:sz w:val="24"/>
          <w:szCs w:val="24"/>
        </w:rPr>
      </w:pPr>
      <w:r w:rsidRPr="005067ED">
        <w:rPr>
          <w:rFonts w:ascii="Cambria" w:hAnsi="Cambria" w:cs="Calibri"/>
          <w:sz w:val="24"/>
          <w:szCs w:val="24"/>
        </w:rPr>
        <w:t>URBROJ: 2140-12-01-25-</w:t>
      </w:r>
      <w:r>
        <w:rPr>
          <w:rFonts w:ascii="Cambria" w:hAnsi="Cambria" w:cs="Calibri"/>
          <w:sz w:val="24"/>
          <w:szCs w:val="24"/>
        </w:rPr>
        <w:t>2</w:t>
      </w:r>
    </w:p>
    <w:p w14:paraId="38BEE163" w14:textId="77777777" w:rsidR="00E566D9" w:rsidRPr="005067ED" w:rsidRDefault="00E566D9" w:rsidP="00E566D9">
      <w:pPr>
        <w:pStyle w:val="Bezproreda"/>
        <w:rPr>
          <w:rFonts w:ascii="Cambria" w:hAnsi="Cambria" w:cs="Calibri"/>
          <w:sz w:val="24"/>
          <w:szCs w:val="24"/>
        </w:rPr>
      </w:pPr>
      <w:r w:rsidRPr="005067ED">
        <w:rPr>
          <w:rFonts w:ascii="Cambria" w:hAnsi="Cambria" w:cs="Calibri"/>
          <w:sz w:val="24"/>
          <w:szCs w:val="24"/>
        </w:rPr>
        <w:t>Gornja Stubica,</w:t>
      </w:r>
      <w:r>
        <w:rPr>
          <w:rFonts w:ascii="Cambria" w:hAnsi="Cambria" w:cs="Calibri"/>
          <w:sz w:val="24"/>
          <w:szCs w:val="24"/>
        </w:rPr>
        <w:t xml:space="preserve"> 30. rujna 2025. </w:t>
      </w:r>
      <w:r w:rsidRPr="005067ED">
        <w:rPr>
          <w:rFonts w:ascii="Cambria" w:hAnsi="Cambria" w:cs="Calibri"/>
          <w:sz w:val="24"/>
          <w:szCs w:val="24"/>
        </w:rPr>
        <w:t>godine</w:t>
      </w:r>
    </w:p>
    <w:p w14:paraId="3B6FF5D0" w14:textId="77777777" w:rsidR="005067ED" w:rsidRPr="005067ED" w:rsidRDefault="005067ED" w:rsidP="005067ED">
      <w:pPr>
        <w:rPr>
          <w:rFonts w:ascii="Cambria" w:hAnsi="Cambria" w:cs="Calibri"/>
          <w:iCs/>
          <w:sz w:val="24"/>
          <w:szCs w:val="24"/>
        </w:rPr>
      </w:pPr>
    </w:p>
    <w:p w14:paraId="51361071" w14:textId="77777777" w:rsidR="005067ED" w:rsidRPr="005067ED" w:rsidRDefault="005067ED" w:rsidP="005067ED">
      <w:pPr>
        <w:ind w:left="4956" w:firstLine="708"/>
        <w:rPr>
          <w:rFonts w:ascii="Cambria" w:hAnsi="Cambria" w:cs="Calibri"/>
          <w:b/>
          <w:bCs/>
          <w:i/>
          <w:sz w:val="24"/>
          <w:szCs w:val="24"/>
        </w:rPr>
      </w:pPr>
      <w:r w:rsidRPr="005067ED">
        <w:rPr>
          <w:rFonts w:ascii="Cambria" w:hAnsi="Cambria" w:cs="Calibri"/>
          <w:b/>
          <w:bCs/>
          <w:i/>
          <w:sz w:val="24"/>
          <w:szCs w:val="24"/>
        </w:rPr>
        <w:t>PREDSJEDNIK OPĆINSKOG VIJEĆA</w:t>
      </w:r>
    </w:p>
    <w:p w14:paraId="22219DC3" w14:textId="4A4E3D3D" w:rsidR="005067ED" w:rsidRPr="005B3A20" w:rsidRDefault="005067ED" w:rsidP="005067ED">
      <w:pPr>
        <w:rPr>
          <w:rFonts w:ascii="Cambria" w:hAnsi="Cambria" w:cs="Calibri"/>
          <w:b/>
          <w:bCs/>
          <w:i/>
        </w:rPr>
        <w:sectPr w:rsidR="005067ED" w:rsidRPr="005B3A20" w:rsidSect="005067ED">
          <w:pgSz w:w="11907" w:h="16840"/>
          <w:pgMar w:top="1134" w:right="1134" w:bottom="1134" w:left="1418" w:header="720" w:footer="500" w:gutter="0"/>
          <w:cols w:space="720"/>
          <w:formProt w:val="0"/>
        </w:sectPr>
      </w:pPr>
      <w:r w:rsidRPr="005067ED">
        <w:rPr>
          <w:rFonts w:ascii="Cambria" w:hAnsi="Cambria" w:cs="Calibri"/>
          <w:b/>
          <w:bCs/>
          <w:i/>
          <w:sz w:val="24"/>
          <w:szCs w:val="24"/>
        </w:rPr>
        <w:t xml:space="preserve">   </w:t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</w:r>
      <w:r w:rsidRPr="005067ED">
        <w:rPr>
          <w:rFonts w:ascii="Cambria" w:hAnsi="Cambria" w:cs="Calibri"/>
          <w:b/>
          <w:bCs/>
          <w:i/>
          <w:sz w:val="24"/>
          <w:szCs w:val="24"/>
        </w:rPr>
        <w:tab/>
        <w:t xml:space="preserve">          Mario Poštek</w:t>
      </w:r>
      <w:r w:rsidRPr="005B3A20">
        <w:rPr>
          <w:rFonts w:ascii="Cambria" w:hAnsi="Cambria" w:cs="Calibri"/>
          <w:b/>
          <w:bCs/>
          <w:i/>
        </w:rPr>
        <w:t>, dipl. oe</w:t>
      </w:r>
      <w:r w:rsidR="007C5EF6">
        <w:rPr>
          <w:rFonts w:ascii="Cambria" w:hAnsi="Cambria" w:cs="Calibri"/>
          <w:b/>
          <w:bCs/>
          <w:i/>
        </w:rPr>
        <w:t>c.</w:t>
      </w:r>
      <w:r w:rsidR="00E566D9">
        <w:rPr>
          <w:rFonts w:ascii="Cambria" w:hAnsi="Cambria" w:cs="Calibri"/>
          <w:b/>
          <w:bCs/>
          <w:i/>
        </w:rPr>
        <w:t>, v.r.</w:t>
      </w:r>
    </w:p>
    <w:p w14:paraId="7EAE0C17" w14:textId="77777777" w:rsidR="001200C2" w:rsidRDefault="001200C2" w:rsidP="005A12D6">
      <w:pPr>
        <w:pStyle w:val="Bezproreda"/>
      </w:pPr>
    </w:p>
    <w:sectPr w:rsidR="001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130D" w14:textId="77777777" w:rsidR="00131EB6" w:rsidRDefault="00131EB6">
      <w:pPr>
        <w:spacing w:after="0" w:line="240" w:lineRule="auto"/>
      </w:pPr>
      <w:r>
        <w:separator/>
      </w:r>
    </w:p>
  </w:endnote>
  <w:endnote w:type="continuationSeparator" w:id="0">
    <w:p w14:paraId="728967CF" w14:textId="77777777" w:rsidR="00131EB6" w:rsidRDefault="0013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5D18" w14:textId="77777777" w:rsidR="00131EB6" w:rsidRDefault="00131EB6">
      <w:pPr>
        <w:spacing w:after="0" w:line="240" w:lineRule="auto"/>
      </w:pPr>
      <w:r>
        <w:separator/>
      </w:r>
    </w:p>
  </w:footnote>
  <w:footnote w:type="continuationSeparator" w:id="0">
    <w:p w14:paraId="5EEFA981" w14:textId="77777777" w:rsidR="00131EB6" w:rsidRDefault="0013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5FFA"/>
    <w:multiLevelType w:val="hybridMultilevel"/>
    <w:tmpl w:val="A7AA9A38"/>
    <w:lvl w:ilvl="0" w:tplc="02CA6832">
      <w:numFmt w:val="bullet"/>
      <w:lvlText w:val="-"/>
      <w:lvlJc w:val="left"/>
      <w:pPr>
        <w:ind w:left="1575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602882878">
    <w:abstractNumId w:val="0"/>
  </w:num>
  <w:num w:numId="2" w16cid:durableId="19556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7"/>
    <w:rsid w:val="00031E13"/>
    <w:rsid w:val="001200C2"/>
    <w:rsid w:val="00131EB6"/>
    <w:rsid w:val="001D32F4"/>
    <w:rsid w:val="00292499"/>
    <w:rsid w:val="003A71F7"/>
    <w:rsid w:val="004A39DF"/>
    <w:rsid w:val="005067ED"/>
    <w:rsid w:val="005A12D6"/>
    <w:rsid w:val="00630AE3"/>
    <w:rsid w:val="00660E17"/>
    <w:rsid w:val="006B37C5"/>
    <w:rsid w:val="00757F7D"/>
    <w:rsid w:val="007C5EF6"/>
    <w:rsid w:val="0080651D"/>
    <w:rsid w:val="00947210"/>
    <w:rsid w:val="009D75E0"/>
    <w:rsid w:val="009F445D"/>
    <w:rsid w:val="009F4690"/>
    <w:rsid w:val="00A335D5"/>
    <w:rsid w:val="00AB3797"/>
    <w:rsid w:val="00B11616"/>
    <w:rsid w:val="00B829B9"/>
    <w:rsid w:val="00BB0C06"/>
    <w:rsid w:val="00BF4CF1"/>
    <w:rsid w:val="00C225B0"/>
    <w:rsid w:val="00C331F7"/>
    <w:rsid w:val="00CE29AD"/>
    <w:rsid w:val="00D05E91"/>
    <w:rsid w:val="00D102C0"/>
    <w:rsid w:val="00D4740C"/>
    <w:rsid w:val="00DA640F"/>
    <w:rsid w:val="00DE2489"/>
    <w:rsid w:val="00E566D9"/>
    <w:rsid w:val="00E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FDD6"/>
  <w15:chartTrackingRefBased/>
  <w15:docId w15:val="{422F7003-7C7F-4858-A5F4-6B09F6E9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331F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31F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31F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31F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31F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31F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31F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31F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31F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331F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link w:val="Naslov2"/>
    <w:uiPriority w:val="9"/>
    <w:semiHidden/>
    <w:rsid w:val="00C331F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link w:val="Naslov3"/>
    <w:uiPriority w:val="9"/>
    <w:semiHidden/>
    <w:rsid w:val="00C331F7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link w:val="Naslov4"/>
    <w:uiPriority w:val="9"/>
    <w:semiHidden/>
    <w:rsid w:val="00C331F7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link w:val="Naslov5"/>
    <w:uiPriority w:val="9"/>
    <w:semiHidden/>
    <w:rsid w:val="00C331F7"/>
    <w:rPr>
      <w:rFonts w:eastAsia="Times New Roman" w:cs="Times New Roman"/>
      <w:color w:val="2F5496"/>
    </w:rPr>
  </w:style>
  <w:style w:type="character" w:customStyle="1" w:styleId="Naslov6Char">
    <w:name w:val="Naslov 6 Char"/>
    <w:link w:val="Naslov6"/>
    <w:uiPriority w:val="9"/>
    <w:semiHidden/>
    <w:rsid w:val="00C331F7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link w:val="Naslov7"/>
    <w:uiPriority w:val="9"/>
    <w:semiHidden/>
    <w:rsid w:val="00C331F7"/>
    <w:rPr>
      <w:rFonts w:eastAsia="Times New Roman" w:cs="Times New Roman"/>
      <w:color w:val="595959"/>
    </w:rPr>
  </w:style>
  <w:style w:type="character" w:customStyle="1" w:styleId="Naslov8Char">
    <w:name w:val="Naslov 8 Char"/>
    <w:link w:val="Naslov8"/>
    <w:uiPriority w:val="9"/>
    <w:semiHidden/>
    <w:rsid w:val="00C331F7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link w:val="Naslov9"/>
    <w:uiPriority w:val="9"/>
    <w:semiHidden/>
    <w:rsid w:val="00C331F7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C331F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aslovChar">
    <w:name w:val="Naslov Char"/>
    <w:link w:val="Naslov"/>
    <w:uiPriority w:val="10"/>
    <w:rsid w:val="00C331F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31F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link w:val="Podnaslov"/>
    <w:uiPriority w:val="11"/>
    <w:rsid w:val="00C331F7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31F7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C331F7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C331F7"/>
    <w:pPr>
      <w:ind w:left="720"/>
      <w:contextualSpacing/>
    </w:pPr>
  </w:style>
  <w:style w:type="character" w:styleId="Jakoisticanje">
    <w:name w:val="Intense Emphasis"/>
    <w:uiPriority w:val="21"/>
    <w:qFormat/>
    <w:rsid w:val="00C331F7"/>
    <w:rPr>
      <w:i/>
      <w:iCs/>
      <w:color w:val="2F549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31F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link w:val="Naglaencitat"/>
    <w:uiPriority w:val="30"/>
    <w:rsid w:val="00C331F7"/>
    <w:rPr>
      <w:i/>
      <w:iCs/>
      <w:color w:val="2F5496"/>
    </w:rPr>
  </w:style>
  <w:style w:type="character" w:styleId="Istaknutareferenca">
    <w:name w:val="Intense Reference"/>
    <w:uiPriority w:val="32"/>
    <w:qFormat/>
    <w:rsid w:val="00C331F7"/>
    <w:rPr>
      <w:b/>
      <w:bCs/>
      <w:smallCaps/>
      <w:color w:val="2F5496"/>
      <w:spacing w:val="5"/>
    </w:rPr>
  </w:style>
  <w:style w:type="paragraph" w:styleId="Bezproreda">
    <w:name w:val="No Spacing"/>
    <w:uiPriority w:val="1"/>
    <w:qFormat/>
    <w:rsid w:val="005A12D6"/>
    <w:rPr>
      <w:kern w:val="2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A335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hr-HR"/>
    </w:rPr>
  </w:style>
  <w:style w:type="character" w:customStyle="1" w:styleId="ZaglavljeChar">
    <w:name w:val="Zaglavlje Char"/>
    <w:link w:val="Zaglavlje"/>
    <w:rsid w:val="00A335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cp:lastPrinted>2025-09-25T08:52:00Z</cp:lastPrinted>
  <dcterms:created xsi:type="dcterms:W3CDTF">2025-10-22T08:49:00Z</dcterms:created>
  <dcterms:modified xsi:type="dcterms:W3CDTF">2025-10-22T08:49:00Z</dcterms:modified>
</cp:coreProperties>
</file>